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2pj65edgyack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SMART LITERATURE MATRIX™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jypa34d15qir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Purpose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one-pager provides a step-by-step workflow with </w:t>
      </w:r>
      <w:r w:rsidDel="00000000" w:rsidR="00000000" w:rsidRPr="00000000">
        <w:rPr>
          <w:b w:val="1"/>
          <w:bCs w:val="1"/>
          <w:rtl w:val="0"/>
        </w:rPr>
        <w:t xml:space="preserve">exact prompts</w:t>
      </w:r>
      <w:r w:rsidDel="00000000" w:rsidR="00000000" w:rsidRPr="00000000">
        <w:rPr>
          <w:rtl w:val="0"/>
        </w:rPr>
        <w:t xml:space="preserve"> to use in GPT in order to: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Critically evaluate academic sources,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Prioritize them based on relevance to a specific research topic, and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Organize them into a structured overview suitable for a thesis exposé or research paper.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guide is designed so that </w:t>
      </w:r>
      <w:r w:rsidDel="00000000" w:rsidR="00000000" w:rsidRPr="00000000">
        <w:rPr>
          <w:b w:val="1"/>
          <w:bCs w:val="1"/>
          <w:rtl w:val="0"/>
        </w:rPr>
        <w:t xml:space="preserve">anyone can use it without prior prompt knowledge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7azlla55hnr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0: Set the Research Context (Required)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Purpose: Ensure that GPT evaluates all sources strictly in relation to your research topic and design.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clkiim0e0k9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Prompt to copy and paste into GPT: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You are an academic research assistant specialized in critical literature review.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My research topic is: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"[INSERT YOUR RESEARCH TITLE HERE]"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Key constructs: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 [e.g., self-efficacy]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 [e.g., chronic depression / PDD]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 [e.g., group vs. individual therapy]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Study design (if known):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 [e.g., naturalistic pre–post design]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 [e.g., clinical outpatient sample]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 [e.g., comparison of therapy formats]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Target population: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 [e.g., adults with Persistent Depressive Disorder]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Please evaluate all following sources strictly within this context.</w:t>
            </w:r>
          </w:p>
        </w:tc>
      </w:tr>
    </w:tbl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hz6fyts5s44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1: Critically Evaluate Each Source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/>
      </w:pPr>
      <w:bookmarkStart w:colFirst="0" w:colLast="0" w:name="_om4zli46mz8u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Prompt to copy and paste:</w: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Task: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Critically evaluate the following academic study using the 10 criteria below.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Important rules: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 Provide concise, evidence-based answers for each criterion.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 Explicitly reference the study text where possible (e.g., “Method section,” “Table 2,” “Limitations,” “Discussion,” etc.).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 Clearly distinguish between (A) what the study explicitly states and (B) your critical assessment.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 If information is missing or unclear in the paper, state “Not reported / unclear” and explain why that matters.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 criteria: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1) Risk of Bias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Assess whether participant selection, randomization, blinding, attrition, or other procedures may have introduced systematic bias.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2) Publication Bias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Evaluate whether null/negative findings are acknowledged, outcomes appear selectively reported, or the topic fits a broader publication bias risk.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3) Funding &amp; Conflicts of Interest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Identify funding sources and conflicts of interest, and assess how these could influence design, analysis, or interpretation.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4) Acknowledged Limitations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Check whether the authors transparently discuss limitations and whether conclusions match those limitations.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5) Representativeness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Assess whether the sample is appropriate (size, diversity, recruitment, inclusion/exclusion) for generalization.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6) Study Design &amp; Methodological Strength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Evaluate the robustness of the design (experimental/observational/exploratory), comparison groups, and whether conclusions are justified.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7) Replicability &amp; Converging Evidence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Assess whether findings align with similar studies, meta-analyses, or independent research; note if evidence is sparse.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8) Statistical Transparency &amp; Rigor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Assess whether effect sizes, confidence intervals, preregistration, missing data handling, and appropriate tests are reported (not only p-values).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9) Conceptual Clarity &amp; Measurement Validity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Assess whether key concepts are clearly defined and measured with valid/reliable instruments.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10) Theoretical Bias &amp; Interpretive Balance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Assess whether interpretation is one-sided, favors a framework, or overlooks competing explanations.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Output format: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Provide a numbered evaluation (1–10). For each criterion include: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 What the study states (with location in text if possible)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 Critical assessment (strengths/weaknesses)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 Overall impact on credibility (Low / Moderate / High concern)</w:t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Then conclude with: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A) One-paragraph overall verdict (quality + relevance to my topic)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B) A “Usefulness rating” for my thesis: Essential / Useful with caveats / Background only / Not suitable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C) 3–6 thesis-ready statements I can cite (only those strongly supported by the paper)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D) Secondary sources: List important cited works that contain key claims, and briefly state what claim they support (include APA references if possible).</w:t>
            </w:r>
          </w:p>
        </w:tc>
      </w:tr>
    </w:tbl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nv914p1js31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2: Prioritize Sources by Relevance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Purpose: Decide which sources are essential and which are supporting or background only.</w:t>
      </w:r>
    </w:p>
    <w:p w:rsidR="00000000" w:rsidDel="00000000" w:rsidP="00000000" w:rsidRDefault="00000000" w:rsidRPr="00000000" w14:paraId="0000005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qmch3a046yu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Prompt to copy and paste: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Using the evaluations above, prioritize all sources for my thesis.</w:t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Create three tiers: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1) Core sources (must cite)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2) Supporting sources (helpful)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3) Background sources (context only)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For each source:</w:t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 Give the tier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 Give a 1–2 sentence justification based on (a) relevance to my topic and (b) methodological strength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 Identify which thesis section it best supports (definition, prevalence, treatment, self-efficacy, group vs individual, research gap, methods)</w:t>
            </w:r>
          </w:p>
        </w:tc>
      </w:tr>
    </w:tbl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ez9wg976x8g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3: Organize Sources into a Structured Table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Purpose: Create a structured overview that can be directly used for an exposé, literature review, or supervisor discussion.</w:t>
      </w:r>
    </w:p>
    <w:p w:rsidR="00000000" w:rsidDel="00000000" w:rsidP="00000000" w:rsidRDefault="00000000" w:rsidRPr="00000000" w14:paraId="0000006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o168uyf6v3u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Prompt to copy and paste: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Create one combined table of all sources, sorted by tier (Core → Supporting → Background).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Columns: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1) Priority Tier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2) APA Reference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3) Study Type / Design</w:t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4) Population / Sample</w:t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5) Measures (key instruments)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6) Key Findings (write as thesis-ready statements)</w:t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7) Relevance to my research question (1–2 sentences)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8) Key limitations / credibility concerns (from the 10-criteria evaluation)</w:t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9) Secondary sources to consider (APA + what claim they support)</w:t>
            </w:r>
          </w:p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Rules: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 Include only findings relevant to my topic and population.</w:t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 If a key claim in a paper is actually based on another cited source, label it “secondary” and list the original source in column 9.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- Keep statements precise; avoid overgeneralization.</w:t>
            </w:r>
          </w:p>
        </w:tc>
      </w:tr>
    </w:tbl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vwip4pavrzi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Best Practices</w:t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 GPT to support critical thinking, not replace it.</w:t>
      </w:r>
    </w:p>
    <w:p w:rsidR="00000000" w:rsidDel="00000000" w:rsidP="00000000" w:rsidRDefault="00000000" w:rsidRPr="00000000" w14:paraId="00000076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Prefer effect sizes, response rates, and study designs over vague conclusions.</w:t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phrases like “research shows” unless multiple sources are cited.</w:t>
      </w:r>
    </w:p>
    <w:p w:rsidR="00000000" w:rsidDel="00000000" w:rsidP="00000000" w:rsidRDefault="00000000" w:rsidRPr="00000000" w14:paraId="00000078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Clearly distinguish between direct findings and your own synthesis.</w:t>
      </w:r>
    </w:p>
    <w:p w:rsidR="00000000" w:rsidDel="00000000" w:rsidP="00000000" w:rsidRDefault="00000000" w:rsidRPr="00000000" w14:paraId="0000007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8ymywd8ovox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Outcome of This Workflow</w:t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Critical (not descriptive) source evaluation</w:t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Clear prioritization of literature</w:t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Thesis-ready structured overview</w:t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Transparent identification of research gaps</w:t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Strong foundation for an exposé or literature review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